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center"/>
        <w:rPr>
          <w:rFonts w:ascii="AR JULIAN" w:hAnsi="AR JULIAN" w:cs="Arial"/>
          <w:b/>
          <w:color w:val="FF0000"/>
          <w:sz w:val="28"/>
          <w:szCs w:val="24"/>
        </w:rPr>
      </w:pPr>
      <w:r w:rsidRPr="004124B9">
        <w:rPr>
          <w:rFonts w:ascii="AR JULIAN" w:hAnsi="AR JULIAN" w:cs="Arial"/>
          <w:b/>
          <w:color w:val="FF0000"/>
          <w:sz w:val="28"/>
          <w:szCs w:val="24"/>
        </w:rPr>
        <w:t>Algunas consideraciones acerca de la didáctica</w:t>
      </w:r>
    </w:p>
    <w:p w:rsidR="004124B9" w:rsidRPr="004124B9" w:rsidRDefault="004124B9" w:rsidP="004124B9">
      <w:pPr>
        <w:pStyle w:val="HTMLconformatoprevio"/>
        <w:shd w:val="clear" w:color="auto" w:fill="FFFFFF"/>
        <w:spacing w:line="319" w:lineRule="atLeast"/>
        <w:jc w:val="center"/>
        <w:rPr>
          <w:rFonts w:ascii="AR JULIAN" w:hAnsi="AR JULIAN" w:cs="Arial"/>
          <w:b/>
          <w:color w:val="FF0000"/>
          <w:sz w:val="28"/>
          <w:szCs w:val="24"/>
        </w:rPr>
      </w:pPr>
      <w:r w:rsidRPr="004124B9">
        <w:rPr>
          <w:rFonts w:ascii="AR JULIAN" w:hAnsi="AR JULIAN" w:cs="Arial"/>
          <w:b/>
          <w:color w:val="FF0000"/>
          <w:sz w:val="28"/>
          <w:szCs w:val="24"/>
        </w:rPr>
        <w:t xml:space="preserve">Marina </w:t>
      </w:r>
      <w:proofErr w:type="spellStart"/>
      <w:r w:rsidRPr="004124B9">
        <w:rPr>
          <w:rFonts w:ascii="AR JULIAN" w:hAnsi="AR JULIAN" w:cs="Arial"/>
          <w:b/>
          <w:color w:val="FF0000"/>
          <w:sz w:val="28"/>
          <w:szCs w:val="24"/>
        </w:rPr>
        <w:t>Spravki</w:t>
      </w:r>
      <w:proofErr w:type="spellEnd"/>
    </w:p>
    <w:p w:rsidR="004124B9" w:rsidRPr="004124B9" w:rsidRDefault="004124B9" w:rsidP="004124B9">
      <w:pPr>
        <w:pStyle w:val="HTMLconformatoprevio"/>
        <w:shd w:val="clear" w:color="auto" w:fill="FFFFFF"/>
        <w:spacing w:line="319" w:lineRule="atLeast"/>
        <w:jc w:val="center"/>
        <w:rPr>
          <w:rFonts w:ascii="AR JULIAN" w:hAnsi="AR JULIAN" w:cs="Arial"/>
          <w:b/>
          <w:color w:val="FF0000"/>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La propuesta didáctica nace del diagnóstico, que se crea mediante la observación de las condiciones reales, que darán lugar a plantear objetivos y selección de contenidos adecuados al nivel y etapa de cada grupo. Las artes se deben abordar no solo con el “hacer” también es necesario documentarse, observación, reproducciones, visitas, etc. El desarrollo de estos quehaceres plásticos se complementa con el análisis y la reflexión. Para la evaluación es necesario reflexionar acerca del grado de adecuación de los resultados obtenidos, y la relación que existe entre el producto y la idea; La evaluación se desarrolla en distintos momentos, no solo con el resultado final.</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b/>
          <w:color w:val="444444"/>
          <w:sz w:val="24"/>
          <w:szCs w:val="24"/>
        </w:rPr>
      </w:pPr>
      <w:r w:rsidRPr="004124B9">
        <w:rPr>
          <w:rFonts w:ascii="AR JULIAN" w:hAnsi="AR JULIAN" w:cs="Arial"/>
          <w:b/>
          <w:color w:val="444444"/>
          <w:sz w:val="24"/>
          <w:szCs w:val="24"/>
        </w:rPr>
        <w:t>Lenguaje visual:</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Conformado por elementos o signos que le son propios.</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Punto</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Línea</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Forma</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Color</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Textura</w:t>
      </w:r>
    </w:p>
    <w:p w:rsidR="004124B9" w:rsidRPr="004124B9" w:rsidRDefault="004124B9" w:rsidP="004124B9">
      <w:pPr>
        <w:pStyle w:val="HTMLconformatoprevio"/>
        <w:numPr>
          <w:ilvl w:val="0"/>
          <w:numId w:val="3"/>
        </w:numPr>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Espacio</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 xml:space="preserve">La representación visual se lleva a cabo mediante la infinidad de combinaciones de estos elementos </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b/>
          <w:color w:val="444444"/>
          <w:sz w:val="24"/>
          <w:szCs w:val="24"/>
        </w:rPr>
      </w:pPr>
      <w:r w:rsidRPr="004124B9">
        <w:rPr>
          <w:rFonts w:ascii="AR JULIAN" w:hAnsi="AR JULIAN" w:cs="Arial"/>
          <w:b/>
          <w:color w:val="444444"/>
          <w:sz w:val="24"/>
          <w:szCs w:val="24"/>
        </w:rPr>
        <w:t>Técnica, material y herramientas</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 xml:space="preserve">Las técnicas, son los diferentes procedimientos que dan existencia a las imágenes, algunas se aprenden de forma espontánea y otras con ciertas normativas. </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Materiales, es aquello con lo que creamos la obra, cada material tiene sus propias características.</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Herramientas, permiten la transformación de los materiales y el desarrollo de la técnica</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b/>
          <w:color w:val="444444"/>
          <w:sz w:val="24"/>
          <w:szCs w:val="24"/>
        </w:rPr>
      </w:pPr>
      <w:r w:rsidRPr="004124B9">
        <w:rPr>
          <w:rFonts w:ascii="AR JULIAN" w:hAnsi="AR JULIAN" w:cs="Arial"/>
          <w:b/>
          <w:color w:val="444444"/>
          <w:sz w:val="24"/>
          <w:szCs w:val="24"/>
        </w:rPr>
        <w:t>Lectura de la imagen</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 xml:space="preserve">Posibilidad de decodificar la imagen, es decir, descripción y análisis de los elementos que la componen </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lastRenderedPageBreak/>
        <w:t>Nos permite evaluar el grado compresión conceptual que ha alcanzado el niño.</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b/>
          <w:color w:val="444444"/>
          <w:sz w:val="24"/>
          <w:szCs w:val="24"/>
        </w:rPr>
      </w:pPr>
      <w:r w:rsidRPr="004124B9">
        <w:rPr>
          <w:rFonts w:ascii="AR JULIAN" w:hAnsi="AR JULIAN" w:cs="Arial"/>
          <w:b/>
          <w:color w:val="444444"/>
          <w:sz w:val="24"/>
          <w:szCs w:val="24"/>
        </w:rPr>
        <w:t>Valores y actitudes</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 xml:space="preserve">En el desarrollo de la situación de enseñanza se encuentran valora, hábitos, actitudes que inciden los procesos individuales y grupales. </w:t>
      </w: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p>
    <w:p w:rsidR="004124B9" w:rsidRPr="004124B9" w:rsidRDefault="004124B9" w:rsidP="004124B9">
      <w:pPr>
        <w:pStyle w:val="HTMLconformatoprevio"/>
        <w:shd w:val="clear" w:color="auto" w:fill="FFFFFF"/>
        <w:spacing w:line="319" w:lineRule="atLeast"/>
        <w:jc w:val="both"/>
        <w:rPr>
          <w:rFonts w:ascii="AR JULIAN" w:hAnsi="AR JULIAN" w:cs="Arial"/>
          <w:color w:val="444444"/>
          <w:sz w:val="24"/>
          <w:szCs w:val="24"/>
        </w:rPr>
      </w:pPr>
      <w:r w:rsidRPr="004124B9">
        <w:rPr>
          <w:rFonts w:ascii="AR JULIAN" w:hAnsi="AR JULIAN" w:cs="Arial"/>
          <w:color w:val="444444"/>
          <w:sz w:val="24"/>
          <w:szCs w:val="24"/>
        </w:rPr>
        <w:t xml:space="preserve">Es importante generar espacios de reflexión no solo acerca de lo logros y dificultades, sino también sobre las actitudes del niño. Evaluar la relación entre en grupo y entre el propio trabajo, los materiales, herramientas, hábitos de orden y limpieza como también la autonomía para solucionar alguna dificultad </w:t>
      </w:r>
    </w:p>
    <w:p w:rsidR="00F92F1A" w:rsidRPr="004124B9" w:rsidRDefault="00F92F1A">
      <w:pPr>
        <w:rPr>
          <w:rFonts w:ascii="AR JULIAN" w:hAnsi="AR JULIAN"/>
        </w:rPr>
      </w:pPr>
    </w:p>
    <w:sectPr w:rsidR="00F92F1A" w:rsidRPr="004124B9" w:rsidSect="004124B9">
      <w:pgSz w:w="12240" w:h="15840"/>
      <w:pgMar w:top="1417" w:right="1701" w:bottom="1417" w:left="1701" w:header="708" w:footer="708" w:gutter="0"/>
      <w:pgBorders w:offsetFrom="page">
        <w:top w:val="thickThinLargeGap" w:sz="24" w:space="24" w:color="92D050"/>
        <w:left w:val="thickThinLargeGap" w:sz="24" w:space="24" w:color="92D050"/>
        <w:bottom w:val="thinThickLargeGap" w:sz="24" w:space="24" w:color="92D050"/>
        <w:right w:val="thinThickLargeGap" w:sz="24" w:space="24" w:color="92D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JULIAN">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E0B13"/>
    <w:multiLevelType w:val="hybridMultilevel"/>
    <w:tmpl w:val="3138B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A572C12"/>
    <w:multiLevelType w:val="hybridMultilevel"/>
    <w:tmpl w:val="B42C8B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E100253"/>
    <w:multiLevelType w:val="hybridMultilevel"/>
    <w:tmpl w:val="B5527B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24B9"/>
    <w:rsid w:val="00001492"/>
    <w:rsid w:val="000041E2"/>
    <w:rsid w:val="000072A0"/>
    <w:rsid w:val="000073A1"/>
    <w:rsid w:val="00011DA8"/>
    <w:rsid w:val="00012C0E"/>
    <w:rsid w:val="000143C9"/>
    <w:rsid w:val="00014B19"/>
    <w:rsid w:val="000151CA"/>
    <w:rsid w:val="00016420"/>
    <w:rsid w:val="00017759"/>
    <w:rsid w:val="00017C92"/>
    <w:rsid w:val="00022BEC"/>
    <w:rsid w:val="0002361C"/>
    <w:rsid w:val="00025B36"/>
    <w:rsid w:val="00025EC4"/>
    <w:rsid w:val="000260CA"/>
    <w:rsid w:val="00030247"/>
    <w:rsid w:val="00030EA9"/>
    <w:rsid w:val="000317CD"/>
    <w:rsid w:val="000319D6"/>
    <w:rsid w:val="00031EFE"/>
    <w:rsid w:val="000325B9"/>
    <w:rsid w:val="000329BF"/>
    <w:rsid w:val="00033E9A"/>
    <w:rsid w:val="00034028"/>
    <w:rsid w:val="000370E1"/>
    <w:rsid w:val="00037CD4"/>
    <w:rsid w:val="000409E2"/>
    <w:rsid w:val="00043C9C"/>
    <w:rsid w:val="00046AE0"/>
    <w:rsid w:val="00047A91"/>
    <w:rsid w:val="00052A0B"/>
    <w:rsid w:val="000531D5"/>
    <w:rsid w:val="00056CD4"/>
    <w:rsid w:val="000616D5"/>
    <w:rsid w:val="000624EA"/>
    <w:rsid w:val="00063267"/>
    <w:rsid w:val="00063A41"/>
    <w:rsid w:val="00064F09"/>
    <w:rsid w:val="000667B2"/>
    <w:rsid w:val="00070F45"/>
    <w:rsid w:val="0007131A"/>
    <w:rsid w:val="000749C7"/>
    <w:rsid w:val="000775CE"/>
    <w:rsid w:val="00082630"/>
    <w:rsid w:val="0008270A"/>
    <w:rsid w:val="00082DE4"/>
    <w:rsid w:val="00086D1C"/>
    <w:rsid w:val="00087300"/>
    <w:rsid w:val="0009406D"/>
    <w:rsid w:val="00094975"/>
    <w:rsid w:val="0009536A"/>
    <w:rsid w:val="00096F4D"/>
    <w:rsid w:val="000A7A28"/>
    <w:rsid w:val="000B2CAC"/>
    <w:rsid w:val="000B5DEF"/>
    <w:rsid w:val="000C0B78"/>
    <w:rsid w:val="000C2A4C"/>
    <w:rsid w:val="000C47FD"/>
    <w:rsid w:val="000C5B78"/>
    <w:rsid w:val="000C5EF4"/>
    <w:rsid w:val="000C6501"/>
    <w:rsid w:val="000D0354"/>
    <w:rsid w:val="000D3943"/>
    <w:rsid w:val="000D5831"/>
    <w:rsid w:val="000D5F32"/>
    <w:rsid w:val="000D5F71"/>
    <w:rsid w:val="000D603A"/>
    <w:rsid w:val="000D6406"/>
    <w:rsid w:val="000E01EF"/>
    <w:rsid w:val="000E1B68"/>
    <w:rsid w:val="000E32B5"/>
    <w:rsid w:val="000E3713"/>
    <w:rsid w:val="000E3971"/>
    <w:rsid w:val="000E4CF6"/>
    <w:rsid w:val="000E7C8C"/>
    <w:rsid w:val="000F1A67"/>
    <w:rsid w:val="000F294E"/>
    <w:rsid w:val="000F2C7F"/>
    <w:rsid w:val="000F4085"/>
    <w:rsid w:val="000F5411"/>
    <w:rsid w:val="000F65BF"/>
    <w:rsid w:val="001008DD"/>
    <w:rsid w:val="00100A96"/>
    <w:rsid w:val="00101119"/>
    <w:rsid w:val="001019AE"/>
    <w:rsid w:val="00101E10"/>
    <w:rsid w:val="001021B5"/>
    <w:rsid w:val="00102417"/>
    <w:rsid w:val="00106FBD"/>
    <w:rsid w:val="001078BA"/>
    <w:rsid w:val="00110114"/>
    <w:rsid w:val="0011307C"/>
    <w:rsid w:val="0011536D"/>
    <w:rsid w:val="001167B9"/>
    <w:rsid w:val="00117023"/>
    <w:rsid w:val="001236A7"/>
    <w:rsid w:val="00125F39"/>
    <w:rsid w:val="00130046"/>
    <w:rsid w:val="00130364"/>
    <w:rsid w:val="00133F15"/>
    <w:rsid w:val="00136D03"/>
    <w:rsid w:val="0014391A"/>
    <w:rsid w:val="00144D05"/>
    <w:rsid w:val="0015086F"/>
    <w:rsid w:val="0015231C"/>
    <w:rsid w:val="00157B53"/>
    <w:rsid w:val="00166D11"/>
    <w:rsid w:val="001703FB"/>
    <w:rsid w:val="0017099D"/>
    <w:rsid w:val="00170CD2"/>
    <w:rsid w:val="00177B7B"/>
    <w:rsid w:val="00183839"/>
    <w:rsid w:val="001921A9"/>
    <w:rsid w:val="00193615"/>
    <w:rsid w:val="0019443F"/>
    <w:rsid w:val="0019521E"/>
    <w:rsid w:val="001A16F7"/>
    <w:rsid w:val="001A4F4B"/>
    <w:rsid w:val="001A7823"/>
    <w:rsid w:val="001B0CC3"/>
    <w:rsid w:val="001B2AB0"/>
    <w:rsid w:val="001B508B"/>
    <w:rsid w:val="001B58EC"/>
    <w:rsid w:val="001B6297"/>
    <w:rsid w:val="001B7A52"/>
    <w:rsid w:val="001B7CE9"/>
    <w:rsid w:val="001C13A6"/>
    <w:rsid w:val="001C2551"/>
    <w:rsid w:val="001C369D"/>
    <w:rsid w:val="001C3B44"/>
    <w:rsid w:val="001C4C22"/>
    <w:rsid w:val="001C5559"/>
    <w:rsid w:val="001C55B0"/>
    <w:rsid w:val="001D3E2E"/>
    <w:rsid w:val="001D4A20"/>
    <w:rsid w:val="001D6BBF"/>
    <w:rsid w:val="001E32F2"/>
    <w:rsid w:val="001E6E2D"/>
    <w:rsid w:val="001F117C"/>
    <w:rsid w:val="001F425D"/>
    <w:rsid w:val="001F4878"/>
    <w:rsid w:val="001F61C9"/>
    <w:rsid w:val="002000E2"/>
    <w:rsid w:val="002015AC"/>
    <w:rsid w:val="00201CF5"/>
    <w:rsid w:val="002031D3"/>
    <w:rsid w:val="0020548C"/>
    <w:rsid w:val="00205D3E"/>
    <w:rsid w:val="00210906"/>
    <w:rsid w:val="00210AF5"/>
    <w:rsid w:val="002123C3"/>
    <w:rsid w:val="0021734B"/>
    <w:rsid w:val="00217E7C"/>
    <w:rsid w:val="002220E2"/>
    <w:rsid w:val="00225581"/>
    <w:rsid w:val="00227C27"/>
    <w:rsid w:val="0023187E"/>
    <w:rsid w:val="00231B8A"/>
    <w:rsid w:val="00233EE7"/>
    <w:rsid w:val="002359AA"/>
    <w:rsid w:val="00241355"/>
    <w:rsid w:val="0024190F"/>
    <w:rsid w:val="00242507"/>
    <w:rsid w:val="00244991"/>
    <w:rsid w:val="00247783"/>
    <w:rsid w:val="0025398D"/>
    <w:rsid w:val="002545A8"/>
    <w:rsid w:val="00255233"/>
    <w:rsid w:val="00255FC1"/>
    <w:rsid w:val="00256F5E"/>
    <w:rsid w:val="002578F2"/>
    <w:rsid w:val="002610F6"/>
    <w:rsid w:val="00261A93"/>
    <w:rsid w:val="002631AD"/>
    <w:rsid w:val="00266D8B"/>
    <w:rsid w:val="00271593"/>
    <w:rsid w:val="002717E8"/>
    <w:rsid w:val="002742AC"/>
    <w:rsid w:val="0027432B"/>
    <w:rsid w:val="002743EB"/>
    <w:rsid w:val="00275A95"/>
    <w:rsid w:val="00276923"/>
    <w:rsid w:val="00280C2B"/>
    <w:rsid w:val="002818A0"/>
    <w:rsid w:val="00283157"/>
    <w:rsid w:val="0028445F"/>
    <w:rsid w:val="0028586D"/>
    <w:rsid w:val="002867C8"/>
    <w:rsid w:val="002875F8"/>
    <w:rsid w:val="0029003F"/>
    <w:rsid w:val="0029102E"/>
    <w:rsid w:val="0029114A"/>
    <w:rsid w:val="00291605"/>
    <w:rsid w:val="00292F60"/>
    <w:rsid w:val="002936D3"/>
    <w:rsid w:val="00294389"/>
    <w:rsid w:val="00296A62"/>
    <w:rsid w:val="00297847"/>
    <w:rsid w:val="002A02D7"/>
    <w:rsid w:val="002A0B57"/>
    <w:rsid w:val="002A0C36"/>
    <w:rsid w:val="002A2BC1"/>
    <w:rsid w:val="002A3183"/>
    <w:rsid w:val="002A75D2"/>
    <w:rsid w:val="002B0A33"/>
    <w:rsid w:val="002B0DCE"/>
    <w:rsid w:val="002B35BC"/>
    <w:rsid w:val="002B37D9"/>
    <w:rsid w:val="002B4A60"/>
    <w:rsid w:val="002B534C"/>
    <w:rsid w:val="002C493C"/>
    <w:rsid w:val="002C6D2C"/>
    <w:rsid w:val="002E7C88"/>
    <w:rsid w:val="002E7E00"/>
    <w:rsid w:val="002F0370"/>
    <w:rsid w:val="002F152E"/>
    <w:rsid w:val="002F179C"/>
    <w:rsid w:val="002F4EFE"/>
    <w:rsid w:val="003016CD"/>
    <w:rsid w:val="00301936"/>
    <w:rsid w:val="00303F64"/>
    <w:rsid w:val="00304922"/>
    <w:rsid w:val="00304A8F"/>
    <w:rsid w:val="00305C3E"/>
    <w:rsid w:val="00307260"/>
    <w:rsid w:val="0031361C"/>
    <w:rsid w:val="00313E21"/>
    <w:rsid w:val="003166D0"/>
    <w:rsid w:val="003206BA"/>
    <w:rsid w:val="003221E9"/>
    <w:rsid w:val="003250EC"/>
    <w:rsid w:val="00333CDF"/>
    <w:rsid w:val="003342A3"/>
    <w:rsid w:val="00335234"/>
    <w:rsid w:val="00336E8A"/>
    <w:rsid w:val="0034084D"/>
    <w:rsid w:val="0034160F"/>
    <w:rsid w:val="00342456"/>
    <w:rsid w:val="00350E8C"/>
    <w:rsid w:val="00351FF3"/>
    <w:rsid w:val="00352D25"/>
    <w:rsid w:val="00357E86"/>
    <w:rsid w:val="00360031"/>
    <w:rsid w:val="00362435"/>
    <w:rsid w:val="00362A1C"/>
    <w:rsid w:val="00363F00"/>
    <w:rsid w:val="0036415B"/>
    <w:rsid w:val="00366239"/>
    <w:rsid w:val="003671E9"/>
    <w:rsid w:val="0037001C"/>
    <w:rsid w:val="00371AC2"/>
    <w:rsid w:val="00372795"/>
    <w:rsid w:val="0037572A"/>
    <w:rsid w:val="0037589C"/>
    <w:rsid w:val="003836A9"/>
    <w:rsid w:val="00383BFE"/>
    <w:rsid w:val="00384207"/>
    <w:rsid w:val="00384AE1"/>
    <w:rsid w:val="003850B2"/>
    <w:rsid w:val="00394F79"/>
    <w:rsid w:val="00395D00"/>
    <w:rsid w:val="0039651C"/>
    <w:rsid w:val="003977E2"/>
    <w:rsid w:val="003A0539"/>
    <w:rsid w:val="003A364E"/>
    <w:rsid w:val="003A4107"/>
    <w:rsid w:val="003A44E5"/>
    <w:rsid w:val="003A62AE"/>
    <w:rsid w:val="003A65B1"/>
    <w:rsid w:val="003A6B06"/>
    <w:rsid w:val="003B0701"/>
    <w:rsid w:val="003B0774"/>
    <w:rsid w:val="003B0B95"/>
    <w:rsid w:val="003B2419"/>
    <w:rsid w:val="003B5638"/>
    <w:rsid w:val="003B576C"/>
    <w:rsid w:val="003B7726"/>
    <w:rsid w:val="003C14D2"/>
    <w:rsid w:val="003C58AD"/>
    <w:rsid w:val="003C5BDB"/>
    <w:rsid w:val="003C6F94"/>
    <w:rsid w:val="003C7E19"/>
    <w:rsid w:val="003C7FC6"/>
    <w:rsid w:val="003D1EF2"/>
    <w:rsid w:val="003D3072"/>
    <w:rsid w:val="003D5466"/>
    <w:rsid w:val="003D67E4"/>
    <w:rsid w:val="003D736D"/>
    <w:rsid w:val="003D7DA2"/>
    <w:rsid w:val="003E084A"/>
    <w:rsid w:val="003E119E"/>
    <w:rsid w:val="003E120D"/>
    <w:rsid w:val="003E453A"/>
    <w:rsid w:val="003E4752"/>
    <w:rsid w:val="003F0983"/>
    <w:rsid w:val="003F2634"/>
    <w:rsid w:val="003F3397"/>
    <w:rsid w:val="003F3591"/>
    <w:rsid w:val="003F4CED"/>
    <w:rsid w:val="003F639A"/>
    <w:rsid w:val="003F6DB5"/>
    <w:rsid w:val="003F6FF5"/>
    <w:rsid w:val="0040025A"/>
    <w:rsid w:val="00400E7F"/>
    <w:rsid w:val="00401EC9"/>
    <w:rsid w:val="00402091"/>
    <w:rsid w:val="00406510"/>
    <w:rsid w:val="0040673A"/>
    <w:rsid w:val="00406878"/>
    <w:rsid w:val="0041048E"/>
    <w:rsid w:val="00412099"/>
    <w:rsid w:val="004124B9"/>
    <w:rsid w:val="00415313"/>
    <w:rsid w:val="004202BC"/>
    <w:rsid w:val="0042147F"/>
    <w:rsid w:val="0042361E"/>
    <w:rsid w:val="0042435A"/>
    <w:rsid w:val="004249EB"/>
    <w:rsid w:val="00431053"/>
    <w:rsid w:val="004400B8"/>
    <w:rsid w:val="004429BC"/>
    <w:rsid w:val="004455D1"/>
    <w:rsid w:val="004458DE"/>
    <w:rsid w:val="0044745A"/>
    <w:rsid w:val="00452974"/>
    <w:rsid w:val="004676B4"/>
    <w:rsid w:val="00471AA4"/>
    <w:rsid w:val="00474F43"/>
    <w:rsid w:val="00476C93"/>
    <w:rsid w:val="0047747C"/>
    <w:rsid w:val="00480147"/>
    <w:rsid w:val="00481397"/>
    <w:rsid w:val="004820C0"/>
    <w:rsid w:val="00484649"/>
    <w:rsid w:val="00485C4E"/>
    <w:rsid w:val="00486FFF"/>
    <w:rsid w:val="004901E5"/>
    <w:rsid w:val="0049268C"/>
    <w:rsid w:val="0049612D"/>
    <w:rsid w:val="004977A6"/>
    <w:rsid w:val="004A4A0A"/>
    <w:rsid w:val="004A5CDE"/>
    <w:rsid w:val="004B1B0F"/>
    <w:rsid w:val="004B2A67"/>
    <w:rsid w:val="004B5B33"/>
    <w:rsid w:val="004B6193"/>
    <w:rsid w:val="004B62C6"/>
    <w:rsid w:val="004B6BF0"/>
    <w:rsid w:val="004B6DC4"/>
    <w:rsid w:val="004B712D"/>
    <w:rsid w:val="004B74D3"/>
    <w:rsid w:val="004C0459"/>
    <w:rsid w:val="004C2371"/>
    <w:rsid w:val="004C3192"/>
    <w:rsid w:val="004C3850"/>
    <w:rsid w:val="004C3958"/>
    <w:rsid w:val="004C39BF"/>
    <w:rsid w:val="004C7F26"/>
    <w:rsid w:val="004D0A44"/>
    <w:rsid w:val="004D60C2"/>
    <w:rsid w:val="004E13C7"/>
    <w:rsid w:val="004E47F5"/>
    <w:rsid w:val="004E6B74"/>
    <w:rsid w:val="004E749A"/>
    <w:rsid w:val="004F3090"/>
    <w:rsid w:val="004F40FB"/>
    <w:rsid w:val="004F4BBC"/>
    <w:rsid w:val="004F70C5"/>
    <w:rsid w:val="005002EA"/>
    <w:rsid w:val="00501F2D"/>
    <w:rsid w:val="005055FA"/>
    <w:rsid w:val="00505770"/>
    <w:rsid w:val="00505798"/>
    <w:rsid w:val="00507EE5"/>
    <w:rsid w:val="005109FF"/>
    <w:rsid w:val="00512F60"/>
    <w:rsid w:val="005136DF"/>
    <w:rsid w:val="00515088"/>
    <w:rsid w:val="00515DBB"/>
    <w:rsid w:val="00515EC2"/>
    <w:rsid w:val="0051655A"/>
    <w:rsid w:val="00517A40"/>
    <w:rsid w:val="00521438"/>
    <w:rsid w:val="00522FEE"/>
    <w:rsid w:val="00524E7B"/>
    <w:rsid w:val="005267F5"/>
    <w:rsid w:val="00533EA5"/>
    <w:rsid w:val="005343E0"/>
    <w:rsid w:val="00536ADF"/>
    <w:rsid w:val="0054509C"/>
    <w:rsid w:val="00550631"/>
    <w:rsid w:val="00554592"/>
    <w:rsid w:val="00555B22"/>
    <w:rsid w:val="00560EF4"/>
    <w:rsid w:val="005621B0"/>
    <w:rsid w:val="0056672E"/>
    <w:rsid w:val="00567148"/>
    <w:rsid w:val="00567F8C"/>
    <w:rsid w:val="005745F4"/>
    <w:rsid w:val="00576FEA"/>
    <w:rsid w:val="0058017D"/>
    <w:rsid w:val="0058051C"/>
    <w:rsid w:val="00585375"/>
    <w:rsid w:val="00586C0C"/>
    <w:rsid w:val="00590E34"/>
    <w:rsid w:val="0059251D"/>
    <w:rsid w:val="005A0DD7"/>
    <w:rsid w:val="005A350B"/>
    <w:rsid w:val="005A563A"/>
    <w:rsid w:val="005B5290"/>
    <w:rsid w:val="005B5BA2"/>
    <w:rsid w:val="005B5E75"/>
    <w:rsid w:val="005B6F7F"/>
    <w:rsid w:val="005C00F1"/>
    <w:rsid w:val="005C0816"/>
    <w:rsid w:val="005C3397"/>
    <w:rsid w:val="005C66A3"/>
    <w:rsid w:val="005D0B4B"/>
    <w:rsid w:val="005D0D29"/>
    <w:rsid w:val="005D0DDF"/>
    <w:rsid w:val="005D22B6"/>
    <w:rsid w:val="005D3235"/>
    <w:rsid w:val="005D37D3"/>
    <w:rsid w:val="005D5BDB"/>
    <w:rsid w:val="005E0121"/>
    <w:rsid w:val="005E2EB3"/>
    <w:rsid w:val="005E3EE4"/>
    <w:rsid w:val="005F221B"/>
    <w:rsid w:val="005F3F1D"/>
    <w:rsid w:val="005F58A8"/>
    <w:rsid w:val="0060068B"/>
    <w:rsid w:val="00602D8A"/>
    <w:rsid w:val="00606EC3"/>
    <w:rsid w:val="0061232A"/>
    <w:rsid w:val="00612486"/>
    <w:rsid w:val="00612C38"/>
    <w:rsid w:val="00613342"/>
    <w:rsid w:val="006146C2"/>
    <w:rsid w:val="0061539D"/>
    <w:rsid w:val="00621659"/>
    <w:rsid w:val="0062644F"/>
    <w:rsid w:val="006279A9"/>
    <w:rsid w:val="0063024F"/>
    <w:rsid w:val="00633E35"/>
    <w:rsid w:val="00635941"/>
    <w:rsid w:val="0063710A"/>
    <w:rsid w:val="006374BB"/>
    <w:rsid w:val="0064108F"/>
    <w:rsid w:val="0064130F"/>
    <w:rsid w:val="00641F87"/>
    <w:rsid w:val="00646153"/>
    <w:rsid w:val="006465D0"/>
    <w:rsid w:val="00646A00"/>
    <w:rsid w:val="00651FD3"/>
    <w:rsid w:val="00652E6A"/>
    <w:rsid w:val="0065317A"/>
    <w:rsid w:val="00653A97"/>
    <w:rsid w:val="00657A31"/>
    <w:rsid w:val="00660108"/>
    <w:rsid w:val="00663491"/>
    <w:rsid w:val="0066349E"/>
    <w:rsid w:val="0066586A"/>
    <w:rsid w:val="00674465"/>
    <w:rsid w:val="006769A3"/>
    <w:rsid w:val="00680DB3"/>
    <w:rsid w:val="006811E6"/>
    <w:rsid w:val="0068272D"/>
    <w:rsid w:val="006833FF"/>
    <w:rsid w:val="00683674"/>
    <w:rsid w:val="00684784"/>
    <w:rsid w:val="00684F6D"/>
    <w:rsid w:val="00693CAC"/>
    <w:rsid w:val="00697956"/>
    <w:rsid w:val="00697BE2"/>
    <w:rsid w:val="006A121A"/>
    <w:rsid w:val="006A4105"/>
    <w:rsid w:val="006A47F3"/>
    <w:rsid w:val="006A4B60"/>
    <w:rsid w:val="006A7AEE"/>
    <w:rsid w:val="006B23DA"/>
    <w:rsid w:val="006B26D3"/>
    <w:rsid w:val="006B28C7"/>
    <w:rsid w:val="006B5BF7"/>
    <w:rsid w:val="006C138F"/>
    <w:rsid w:val="006C59D2"/>
    <w:rsid w:val="006C5F7E"/>
    <w:rsid w:val="006D0DAE"/>
    <w:rsid w:val="006D13F6"/>
    <w:rsid w:val="006D272D"/>
    <w:rsid w:val="006D33F0"/>
    <w:rsid w:val="006D3C37"/>
    <w:rsid w:val="006D6572"/>
    <w:rsid w:val="006D6908"/>
    <w:rsid w:val="006E3D81"/>
    <w:rsid w:val="006E46D0"/>
    <w:rsid w:val="006F1293"/>
    <w:rsid w:val="006F3208"/>
    <w:rsid w:val="006F4640"/>
    <w:rsid w:val="006F671B"/>
    <w:rsid w:val="006F6BB1"/>
    <w:rsid w:val="007003FA"/>
    <w:rsid w:val="007004EB"/>
    <w:rsid w:val="0070247A"/>
    <w:rsid w:val="007046C2"/>
    <w:rsid w:val="00705510"/>
    <w:rsid w:val="00707D02"/>
    <w:rsid w:val="007100D8"/>
    <w:rsid w:val="00712C4B"/>
    <w:rsid w:val="00717997"/>
    <w:rsid w:val="00717B75"/>
    <w:rsid w:val="00720BBF"/>
    <w:rsid w:val="00721F61"/>
    <w:rsid w:val="00723134"/>
    <w:rsid w:val="0073514B"/>
    <w:rsid w:val="00736635"/>
    <w:rsid w:val="0074274D"/>
    <w:rsid w:val="00744136"/>
    <w:rsid w:val="00744C1F"/>
    <w:rsid w:val="007468C7"/>
    <w:rsid w:val="00746A56"/>
    <w:rsid w:val="00747148"/>
    <w:rsid w:val="007479BA"/>
    <w:rsid w:val="007505FC"/>
    <w:rsid w:val="00757796"/>
    <w:rsid w:val="00760F15"/>
    <w:rsid w:val="00762E54"/>
    <w:rsid w:val="0077056F"/>
    <w:rsid w:val="00771F66"/>
    <w:rsid w:val="00780124"/>
    <w:rsid w:val="0078356A"/>
    <w:rsid w:val="00783B6E"/>
    <w:rsid w:val="0078683C"/>
    <w:rsid w:val="00787104"/>
    <w:rsid w:val="0078742F"/>
    <w:rsid w:val="007875C7"/>
    <w:rsid w:val="0079235D"/>
    <w:rsid w:val="00796D1C"/>
    <w:rsid w:val="007A47D9"/>
    <w:rsid w:val="007A6874"/>
    <w:rsid w:val="007A6ED1"/>
    <w:rsid w:val="007B4BFE"/>
    <w:rsid w:val="007B4C07"/>
    <w:rsid w:val="007C0B8A"/>
    <w:rsid w:val="007C0DA6"/>
    <w:rsid w:val="007C1183"/>
    <w:rsid w:val="007C3CD3"/>
    <w:rsid w:val="007C3F3F"/>
    <w:rsid w:val="007C56B7"/>
    <w:rsid w:val="007D0406"/>
    <w:rsid w:val="007D4FD4"/>
    <w:rsid w:val="007D6FCE"/>
    <w:rsid w:val="007E3566"/>
    <w:rsid w:val="007E4A91"/>
    <w:rsid w:val="007E5E8E"/>
    <w:rsid w:val="007E7F46"/>
    <w:rsid w:val="007F013C"/>
    <w:rsid w:val="007F0E6F"/>
    <w:rsid w:val="007F17AB"/>
    <w:rsid w:val="007F4AFE"/>
    <w:rsid w:val="007F7A58"/>
    <w:rsid w:val="0080046C"/>
    <w:rsid w:val="00800960"/>
    <w:rsid w:val="00803FF4"/>
    <w:rsid w:val="0080501D"/>
    <w:rsid w:val="00805B88"/>
    <w:rsid w:val="0081045A"/>
    <w:rsid w:val="008104CC"/>
    <w:rsid w:val="00810AF9"/>
    <w:rsid w:val="00814B1F"/>
    <w:rsid w:val="008165D5"/>
    <w:rsid w:val="00816C24"/>
    <w:rsid w:val="00820C43"/>
    <w:rsid w:val="00820C8E"/>
    <w:rsid w:val="00827FD8"/>
    <w:rsid w:val="00832C49"/>
    <w:rsid w:val="008340F5"/>
    <w:rsid w:val="00836EA4"/>
    <w:rsid w:val="00837E3A"/>
    <w:rsid w:val="008417BE"/>
    <w:rsid w:val="00841D3C"/>
    <w:rsid w:val="008425EB"/>
    <w:rsid w:val="00845501"/>
    <w:rsid w:val="0084779C"/>
    <w:rsid w:val="00850E9F"/>
    <w:rsid w:val="0085123E"/>
    <w:rsid w:val="00851771"/>
    <w:rsid w:val="0085392B"/>
    <w:rsid w:val="00854FD5"/>
    <w:rsid w:val="00855E89"/>
    <w:rsid w:val="00856064"/>
    <w:rsid w:val="00856B31"/>
    <w:rsid w:val="008573E7"/>
    <w:rsid w:val="008577B8"/>
    <w:rsid w:val="00857C3B"/>
    <w:rsid w:val="00860859"/>
    <w:rsid w:val="008610EE"/>
    <w:rsid w:val="0086162C"/>
    <w:rsid w:val="00862ABB"/>
    <w:rsid w:val="00862FBD"/>
    <w:rsid w:val="00863492"/>
    <w:rsid w:val="0086368A"/>
    <w:rsid w:val="0086374E"/>
    <w:rsid w:val="00864A4F"/>
    <w:rsid w:val="00870D33"/>
    <w:rsid w:val="00870FF3"/>
    <w:rsid w:val="008720EA"/>
    <w:rsid w:val="00877540"/>
    <w:rsid w:val="008807BE"/>
    <w:rsid w:val="00883EB6"/>
    <w:rsid w:val="00890C75"/>
    <w:rsid w:val="00895846"/>
    <w:rsid w:val="00896D4F"/>
    <w:rsid w:val="008A32EC"/>
    <w:rsid w:val="008A3AA3"/>
    <w:rsid w:val="008A498A"/>
    <w:rsid w:val="008A4E3E"/>
    <w:rsid w:val="008A5DA0"/>
    <w:rsid w:val="008A6F0B"/>
    <w:rsid w:val="008A70F7"/>
    <w:rsid w:val="008B02CB"/>
    <w:rsid w:val="008B04AF"/>
    <w:rsid w:val="008B06C1"/>
    <w:rsid w:val="008B0885"/>
    <w:rsid w:val="008B3823"/>
    <w:rsid w:val="008B403A"/>
    <w:rsid w:val="008B6646"/>
    <w:rsid w:val="008B7807"/>
    <w:rsid w:val="008C1343"/>
    <w:rsid w:val="008C20A8"/>
    <w:rsid w:val="008C2D83"/>
    <w:rsid w:val="008C317F"/>
    <w:rsid w:val="008C3FB4"/>
    <w:rsid w:val="008C4281"/>
    <w:rsid w:val="008D148D"/>
    <w:rsid w:val="008D25BA"/>
    <w:rsid w:val="008D25EA"/>
    <w:rsid w:val="008D2BB2"/>
    <w:rsid w:val="008D633C"/>
    <w:rsid w:val="008E02A0"/>
    <w:rsid w:val="008E1DB4"/>
    <w:rsid w:val="008E6754"/>
    <w:rsid w:val="008F37F3"/>
    <w:rsid w:val="008F7CED"/>
    <w:rsid w:val="00901457"/>
    <w:rsid w:val="00902002"/>
    <w:rsid w:val="00906324"/>
    <w:rsid w:val="00911C3D"/>
    <w:rsid w:val="00911F79"/>
    <w:rsid w:val="0091430D"/>
    <w:rsid w:val="00914C67"/>
    <w:rsid w:val="00915647"/>
    <w:rsid w:val="00917F7E"/>
    <w:rsid w:val="0092018D"/>
    <w:rsid w:val="00925F0B"/>
    <w:rsid w:val="0092775E"/>
    <w:rsid w:val="00930354"/>
    <w:rsid w:val="009307BE"/>
    <w:rsid w:val="00934242"/>
    <w:rsid w:val="00934E89"/>
    <w:rsid w:val="009366E5"/>
    <w:rsid w:val="00940FF4"/>
    <w:rsid w:val="009413B4"/>
    <w:rsid w:val="00941C6E"/>
    <w:rsid w:val="009458EF"/>
    <w:rsid w:val="00947748"/>
    <w:rsid w:val="0095115F"/>
    <w:rsid w:val="00956D24"/>
    <w:rsid w:val="0095780E"/>
    <w:rsid w:val="00961AAF"/>
    <w:rsid w:val="009626E1"/>
    <w:rsid w:val="00963098"/>
    <w:rsid w:val="00964EEF"/>
    <w:rsid w:val="009659D2"/>
    <w:rsid w:val="00972C7D"/>
    <w:rsid w:val="00973B02"/>
    <w:rsid w:val="00974F4F"/>
    <w:rsid w:val="009754E9"/>
    <w:rsid w:val="00976227"/>
    <w:rsid w:val="00977D8C"/>
    <w:rsid w:val="0098132F"/>
    <w:rsid w:val="00982268"/>
    <w:rsid w:val="00984135"/>
    <w:rsid w:val="00984B15"/>
    <w:rsid w:val="00987DFA"/>
    <w:rsid w:val="0099053C"/>
    <w:rsid w:val="00991115"/>
    <w:rsid w:val="00992301"/>
    <w:rsid w:val="009940D4"/>
    <w:rsid w:val="00995698"/>
    <w:rsid w:val="0099752F"/>
    <w:rsid w:val="009A047D"/>
    <w:rsid w:val="009A5471"/>
    <w:rsid w:val="009A66C0"/>
    <w:rsid w:val="009A6B83"/>
    <w:rsid w:val="009A77CD"/>
    <w:rsid w:val="009A785F"/>
    <w:rsid w:val="009B10EF"/>
    <w:rsid w:val="009B158C"/>
    <w:rsid w:val="009B3534"/>
    <w:rsid w:val="009B3712"/>
    <w:rsid w:val="009B49DF"/>
    <w:rsid w:val="009B4A15"/>
    <w:rsid w:val="009C5A1F"/>
    <w:rsid w:val="009C6915"/>
    <w:rsid w:val="009D4736"/>
    <w:rsid w:val="009D56AB"/>
    <w:rsid w:val="009D6DC4"/>
    <w:rsid w:val="009D7146"/>
    <w:rsid w:val="009E57EB"/>
    <w:rsid w:val="009F394A"/>
    <w:rsid w:val="009F48A1"/>
    <w:rsid w:val="009F5941"/>
    <w:rsid w:val="009F6BF7"/>
    <w:rsid w:val="00A02B5F"/>
    <w:rsid w:val="00A04CEB"/>
    <w:rsid w:val="00A1250C"/>
    <w:rsid w:val="00A140E7"/>
    <w:rsid w:val="00A150A9"/>
    <w:rsid w:val="00A17388"/>
    <w:rsid w:val="00A175B8"/>
    <w:rsid w:val="00A20D84"/>
    <w:rsid w:val="00A2125F"/>
    <w:rsid w:val="00A213AE"/>
    <w:rsid w:val="00A21461"/>
    <w:rsid w:val="00A2155D"/>
    <w:rsid w:val="00A24D93"/>
    <w:rsid w:val="00A26AA1"/>
    <w:rsid w:val="00A323C3"/>
    <w:rsid w:val="00A33AAA"/>
    <w:rsid w:val="00A34D6E"/>
    <w:rsid w:val="00A34E66"/>
    <w:rsid w:val="00A37C7C"/>
    <w:rsid w:val="00A40813"/>
    <w:rsid w:val="00A40F75"/>
    <w:rsid w:val="00A42C38"/>
    <w:rsid w:val="00A4332C"/>
    <w:rsid w:val="00A46B7F"/>
    <w:rsid w:val="00A516D9"/>
    <w:rsid w:val="00A54091"/>
    <w:rsid w:val="00A543A4"/>
    <w:rsid w:val="00A56E6C"/>
    <w:rsid w:val="00A616A8"/>
    <w:rsid w:val="00A61883"/>
    <w:rsid w:val="00A62BA8"/>
    <w:rsid w:val="00A63025"/>
    <w:rsid w:val="00A64046"/>
    <w:rsid w:val="00A65172"/>
    <w:rsid w:val="00A6532E"/>
    <w:rsid w:val="00A677C7"/>
    <w:rsid w:val="00A72FB7"/>
    <w:rsid w:val="00A73848"/>
    <w:rsid w:val="00A75222"/>
    <w:rsid w:val="00A75F92"/>
    <w:rsid w:val="00A8024E"/>
    <w:rsid w:val="00A82863"/>
    <w:rsid w:val="00A853C9"/>
    <w:rsid w:val="00A86D88"/>
    <w:rsid w:val="00A87539"/>
    <w:rsid w:val="00A87FCE"/>
    <w:rsid w:val="00A94618"/>
    <w:rsid w:val="00A9576D"/>
    <w:rsid w:val="00A95D63"/>
    <w:rsid w:val="00AA0783"/>
    <w:rsid w:val="00AA2CA7"/>
    <w:rsid w:val="00AA31AB"/>
    <w:rsid w:val="00AA3581"/>
    <w:rsid w:val="00AA396D"/>
    <w:rsid w:val="00AA52B3"/>
    <w:rsid w:val="00AA6258"/>
    <w:rsid w:val="00AB45A4"/>
    <w:rsid w:val="00AB6565"/>
    <w:rsid w:val="00AC249C"/>
    <w:rsid w:val="00AC648C"/>
    <w:rsid w:val="00AC657C"/>
    <w:rsid w:val="00AC7694"/>
    <w:rsid w:val="00AD134A"/>
    <w:rsid w:val="00AD5855"/>
    <w:rsid w:val="00AD6619"/>
    <w:rsid w:val="00AE0653"/>
    <w:rsid w:val="00AE2F37"/>
    <w:rsid w:val="00AE30A0"/>
    <w:rsid w:val="00AE30C1"/>
    <w:rsid w:val="00AE3303"/>
    <w:rsid w:val="00AE525E"/>
    <w:rsid w:val="00AE6418"/>
    <w:rsid w:val="00AF1BCB"/>
    <w:rsid w:val="00AF330A"/>
    <w:rsid w:val="00AF3550"/>
    <w:rsid w:val="00AF4BEC"/>
    <w:rsid w:val="00AF7735"/>
    <w:rsid w:val="00B0143C"/>
    <w:rsid w:val="00B01FD7"/>
    <w:rsid w:val="00B02DB6"/>
    <w:rsid w:val="00B1185C"/>
    <w:rsid w:val="00B126A1"/>
    <w:rsid w:val="00B13B69"/>
    <w:rsid w:val="00B16210"/>
    <w:rsid w:val="00B162DC"/>
    <w:rsid w:val="00B2003D"/>
    <w:rsid w:val="00B21A46"/>
    <w:rsid w:val="00B23CD4"/>
    <w:rsid w:val="00B25B16"/>
    <w:rsid w:val="00B3178C"/>
    <w:rsid w:val="00B3453B"/>
    <w:rsid w:val="00B3612C"/>
    <w:rsid w:val="00B43568"/>
    <w:rsid w:val="00B45093"/>
    <w:rsid w:val="00B456D3"/>
    <w:rsid w:val="00B46C3B"/>
    <w:rsid w:val="00B50036"/>
    <w:rsid w:val="00B50DEA"/>
    <w:rsid w:val="00B549A0"/>
    <w:rsid w:val="00B55B1A"/>
    <w:rsid w:val="00B55DFB"/>
    <w:rsid w:val="00B564E7"/>
    <w:rsid w:val="00B5717D"/>
    <w:rsid w:val="00B61B65"/>
    <w:rsid w:val="00B637F7"/>
    <w:rsid w:val="00B63BEF"/>
    <w:rsid w:val="00B7024A"/>
    <w:rsid w:val="00B7353A"/>
    <w:rsid w:val="00B744DB"/>
    <w:rsid w:val="00B777A9"/>
    <w:rsid w:val="00B81F53"/>
    <w:rsid w:val="00B86CF6"/>
    <w:rsid w:val="00B87546"/>
    <w:rsid w:val="00B90A20"/>
    <w:rsid w:val="00B91C17"/>
    <w:rsid w:val="00B9272E"/>
    <w:rsid w:val="00BA1E4F"/>
    <w:rsid w:val="00BB1DD3"/>
    <w:rsid w:val="00BB453F"/>
    <w:rsid w:val="00BB4DD0"/>
    <w:rsid w:val="00BB7D9C"/>
    <w:rsid w:val="00BC06B0"/>
    <w:rsid w:val="00BC0A65"/>
    <w:rsid w:val="00BC2696"/>
    <w:rsid w:val="00BC33C7"/>
    <w:rsid w:val="00BC774A"/>
    <w:rsid w:val="00BD1E29"/>
    <w:rsid w:val="00BD250E"/>
    <w:rsid w:val="00BD4052"/>
    <w:rsid w:val="00BD4658"/>
    <w:rsid w:val="00BD6C63"/>
    <w:rsid w:val="00BD7903"/>
    <w:rsid w:val="00BE0F8B"/>
    <w:rsid w:val="00BE2BDE"/>
    <w:rsid w:val="00BE401C"/>
    <w:rsid w:val="00BE50D6"/>
    <w:rsid w:val="00BE531E"/>
    <w:rsid w:val="00BE5346"/>
    <w:rsid w:val="00BE692A"/>
    <w:rsid w:val="00BF032B"/>
    <w:rsid w:val="00BF09E0"/>
    <w:rsid w:val="00BF114D"/>
    <w:rsid w:val="00BF1426"/>
    <w:rsid w:val="00BF15C7"/>
    <w:rsid w:val="00BF3F87"/>
    <w:rsid w:val="00C023E6"/>
    <w:rsid w:val="00C04FE5"/>
    <w:rsid w:val="00C05290"/>
    <w:rsid w:val="00C07908"/>
    <w:rsid w:val="00C07D27"/>
    <w:rsid w:val="00C100FC"/>
    <w:rsid w:val="00C10484"/>
    <w:rsid w:val="00C131E7"/>
    <w:rsid w:val="00C1439C"/>
    <w:rsid w:val="00C17FA2"/>
    <w:rsid w:val="00C252ED"/>
    <w:rsid w:val="00C27BF0"/>
    <w:rsid w:val="00C33885"/>
    <w:rsid w:val="00C33DB1"/>
    <w:rsid w:val="00C344EF"/>
    <w:rsid w:val="00C34747"/>
    <w:rsid w:val="00C36F74"/>
    <w:rsid w:val="00C40CD4"/>
    <w:rsid w:val="00C45371"/>
    <w:rsid w:val="00C45C13"/>
    <w:rsid w:val="00C50B2C"/>
    <w:rsid w:val="00C51611"/>
    <w:rsid w:val="00C51A34"/>
    <w:rsid w:val="00C52910"/>
    <w:rsid w:val="00C5319D"/>
    <w:rsid w:val="00C531C5"/>
    <w:rsid w:val="00C532C7"/>
    <w:rsid w:val="00C54F4D"/>
    <w:rsid w:val="00C560E4"/>
    <w:rsid w:val="00C57090"/>
    <w:rsid w:val="00C57A93"/>
    <w:rsid w:val="00C57B1D"/>
    <w:rsid w:val="00C60A66"/>
    <w:rsid w:val="00C612CB"/>
    <w:rsid w:val="00C64577"/>
    <w:rsid w:val="00C67D91"/>
    <w:rsid w:val="00C76A06"/>
    <w:rsid w:val="00C80D16"/>
    <w:rsid w:val="00C83C73"/>
    <w:rsid w:val="00C8478A"/>
    <w:rsid w:val="00C86D5A"/>
    <w:rsid w:val="00C952AB"/>
    <w:rsid w:val="00C9705F"/>
    <w:rsid w:val="00CA50A7"/>
    <w:rsid w:val="00CB0E29"/>
    <w:rsid w:val="00CB108D"/>
    <w:rsid w:val="00CB128E"/>
    <w:rsid w:val="00CB3B63"/>
    <w:rsid w:val="00CB3BBE"/>
    <w:rsid w:val="00CB47A3"/>
    <w:rsid w:val="00CB506A"/>
    <w:rsid w:val="00CB6394"/>
    <w:rsid w:val="00CC06CD"/>
    <w:rsid w:val="00CC0CD0"/>
    <w:rsid w:val="00CC3F5B"/>
    <w:rsid w:val="00CC47FB"/>
    <w:rsid w:val="00CC66AC"/>
    <w:rsid w:val="00CD0A11"/>
    <w:rsid w:val="00CD2A8C"/>
    <w:rsid w:val="00CD3942"/>
    <w:rsid w:val="00CD4368"/>
    <w:rsid w:val="00CD447D"/>
    <w:rsid w:val="00CD554B"/>
    <w:rsid w:val="00CE079E"/>
    <w:rsid w:val="00CE14A2"/>
    <w:rsid w:val="00CE6CEC"/>
    <w:rsid w:val="00CE6D5A"/>
    <w:rsid w:val="00CF1972"/>
    <w:rsid w:val="00CF1ACC"/>
    <w:rsid w:val="00D004D4"/>
    <w:rsid w:val="00D04C1C"/>
    <w:rsid w:val="00D050B3"/>
    <w:rsid w:val="00D07E35"/>
    <w:rsid w:val="00D105D9"/>
    <w:rsid w:val="00D10B43"/>
    <w:rsid w:val="00D10DF0"/>
    <w:rsid w:val="00D113F8"/>
    <w:rsid w:val="00D115B7"/>
    <w:rsid w:val="00D155F4"/>
    <w:rsid w:val="00D15C97"/>
    <w:rsid w:val="00D15E11"/>
    <w:rsid w:val="00D20BAB"/>
    <w:rsid w:val="00D20DCD"/>
    <w:rsid w:val="00D21095"/>
    <w:rsid w:val="00D22E31"/>
    <w:rsid w:val="00D23127"/>
    <w:rsid w:val="00D27615"/>
    <w:rsid w:val="00D31B7B"/>
    <w:rsid w:val="00D33FAE"/>
    <w:rsid w:val="00D362AB"/>
    <w:rsid w:val="00D4240B"/>
    <w:rsid w:val="00D4444A"/>
    <w:rsid w:val="00D4794F"/>
    <w:rsid w:val="00D5312F"/>
    <w:rsid w:val="00D53A73"/>
    <w:rsid w:val="00D53D73"/>
    <w:rsid w:val="00D54A8B"/>
    <w:rsid w:val="00D54F41"/>
    <w:rsid w:val="00D554E5"/>
    <w:rsid w:val="00D603C9"/>
    <w:rsid w:val="00D60C13"/>
    <w:rsid w:val="00D6160E"/>
    <w:rsid w:val="00D65CE3"/>
    <w:rsid w:val="00D66F51"/>
    <w:rsid w:val="00D70D31"/>
    <w:rsid w:val="00D72EB5"/>
    <w:rsid w:val="00D73B07"/>
    <w:rsid w:val="00D740F0"/>
    <w:rsid w:val="00D74EF3"/>
    <w:rsid w:val="00D76210"/>
    <w:rsid w:val="00D76885"/>
    <w:rsid w:val="00D77D06"/>
    <w:rsid w:val="00D812CD"/>
    <w:rsid w:val="00D85B56"/>
    <w:rsid w:val="00D901E3"/>
    <w:rsid w:val="00D90F19"/>
    <w:rsid w:val="00D93DEC"/>
    <w:rsid w:val="00D94893"/>
    <w:rsid w:val="00D95E04"/>
    <w:rsid w:val="00DA2816"/>
    <w:rsid w:val="00DA2BDB"/>
    <w:rsid w:val="00DB0F67"/>
    <w:rsid w:val="00DB28C4"/>
    <w:rsid w:val="00DB6F71"/>
    <w:rsid w:val="00DC4B45"/>
    <w:rsid w:val="00DC760C"/>
    <w:rsid w:val="00DD0E5B"/>
    <w:rsid w:val="00DD1218"/>
    <w:rsid w:val="00DD2DD5"/>
    <w:rsid w:val="00DD3399"/>
    <w:rsid w:val="00DD43FF"/>
    <w:rsid w:val="00DD7AF8"/>
    <w:rsid w:val="00DE0803"/>
    <w:rsid w:val="00DE0C47"/>
    <w:rsid w:val="00DE30BA"/>
    <w:rsid w:val="00DE4641"/>
    <w:rsid w:val="00DE4F10"/>
    <w:rsid w:val="00DE5229"/>
    <w:rsid w:val="00E00104"/>
    <w:rsid w:val="00E01594"/>
    <w:rsid w:val="00E01FF6"/>
    <w:rsid w:val="00E02642"/>
    <w:rsid w:val="00E0304A"/>
    <w:rsid w:val="00E05BCA"/>
    <w:rsid w:val="00E1159F"/>
    <w:rsid w:val="00E1525E"/>
    <w:rsid w:val="00E1561D"/>
    <w:rsid w:val="00E16723"/>
    <w:rsid w:val="00E171F9"/>
    <w:rsid w:val="00E20F7B"/>
    <w:rsid w:val="00E211EF"/>
    <w:rsid w:val="00E218AD"/>
    <w:rsid w:val="00E2207E"/>
    <w:rsid w:val="00E22BBD"/>
    <w:rsid w:val="00E2308C"/>
    <w:rsid w:val="00E23267"/>
    <w:rsid w:val="00E241DE"/>
    <w:rsid w:val="00E248B6"/>
    <w:rsid w:val="00E3026B"/>
    <w:rsid w:val="00E32581"/>
    <w:rsid w:val="00E33460"/>
    <w:rsid w:val="00E40BBF"/>
    <w:rsid w:val="00E45B93"/>
    <w:rsid w:val="00E47E4A"/>
    <w:rsid w:val="00E509F4"/>
    <w:rsid w:val="00E52906"/>
    <w:rsid w:val="00E548D6"/>
    <w:rsid w:val="00E56552"/>
    <w:rsid w:val="00E5656F"/>
    <w:rsid w:val="00E56A7B"/>
    <w:rsid w:val="00E57EEE"/>
    <w:rsid w:val="00E64004"/>
    <w:rsid w:val="00E64AD2"/>
    <w:rsid w:val="00E71C69"/>
    <w:rsid w:val="00E74EB2"/>
    <w:rsid w:val="00E757F0"/>
    <w:rsid w:val="00E76050"/>
    <w:rsid w:val="00E76C05"/>
    <w:rsid w:val="00E80E2E"/>
    <w:rsid w:val="00E83471"/>
    <w:rsid w:val="00E8520B"/>
    <w:rsid w:val="00E86024"/>
    <w:rsid w:val="00E86E74"/>
    <w:rsid w:val="00E87D58"/>
    <w:rsid w:val="00E902DD"/>
    <w:rsid w:val="00E90EFB"/>
    <w:rsid w:val="00E91E55"/>
    <w:rsid w:val="00E91FAF"/>
    <w:rsid w:val="00E93DB5"/>
    <w:rsid w:val="00E97827"/>
    <w:rsid w:val="00EA0A6B"/>
    <w:rsid w:val="00EA51C7"/>
    <w:rsid w:val="00EA63F1"/>
    <w:rsid w:val="00EA6A83"/>
    <w:rsid w:val="00EA7578"/>
    <w:rsid w:val="00EA7834"/>
    <w:rsid w:val="00EB1016"/>
    <w:rsid w:val="00EB55BD"/>
    <w:rsid w:val="00EB7D14"/>
    <w:rsid w:val="00EC01B5"/>
    <w:rsid w:val="00EC1847"/>
    <w:rsid w:val="00EC2164"/>
    <w:rsid w:val="00ED02FE"/>
    <w:rsid w:val="00ED2AD9"/>
    <w:rsid w:val="00ED5D0D"/>
    <w:rsid w:val="00EE19B6"/>
    <w:rsid w:val="00EE3D73"/>
    <w:rsid w:val="00EF168A"/>
    <w:rsid w:val="00EF37F4"/>
    <w:rsid w:val="00EF3B93"/>
    <w:rsid w:val="00EF40E8"/>
    <w:rsid w:val="00EF55FD"/>
    <w:rsid w:val="00F002A4"/>
    <w:rsid w:val="00F01B62"/>
    <w:rsid w:val="00F027E8"/>
    <w:rsid w:val="00F11407"/>
    <w:rsid w:val="00F14806"/>
    <w:rsid w:val="00F15364"/>
    <w:rsid w:val="00F1590C"/>
    <w:rsid w:val="00F15E9E"/>
    <w:rsid w:val="00F17940"/>
    <w:rsid w:val="00F17FD8"/>
    <w:rsid w:val="00F2156B"/>
    <w:rsid w:val="00F21641"/>
    <w:rsid w:val="00F23F1B"/>
    <w:rsid w:val="00F25A71"/>
    <w:rsid w:val="00F31BD4"/>
    <w:rsid w:val="00F348EE"/>
    <w:rsid w:val="00F3616F"/>
    <w:rsid w:val="00F408EE"/>
    <w:rsid w:val="00F462F0"/>
    <w:rsid w:val="00F46C7A"/>
    <w:rsid w:val="00F479F3"/>
    <w:rsid w:val="00F50926"/>
    <w:rsid w:val="00F511E5"/>
    <w:rsid w:val="00F51334"/>
    <w:rsid w:val="00F6226A"/>
    <w:rsid w:val="00F62506"/>
    <w:rsid w:val="00F62855"/>
    <w:rsid w:val="00F643BB"/>
    <w:rsid w:val="00F64C2F"/>
    <w:rsid w:val="00F708EC"/>
    <w:rsid w:val="00F72387"/>
    <w:rsid w:val="00F72C0C"/>
    <w:rsid w:val="00F73ACF"/>
    <w:rsid w:val="00F75BE1"/>
    <w:rsid w:val="00F75EB0"/>
    <w:rsid w:val="00F773D9"/>
    <w:rsid w:val="00F8284B"/>
    <w:rsid w:val="00F84A7D"/>
    <w:rsid w:val="00F92F1A"/>
    <w:rsid w:val="00F97B4D"/>
    <w:rsid w:val="00FA33D2"/>
    <w:rsid w:val="00FA6A26"/>
    <w:rsid w:val="00FA7AFE"/>
    <w:rsid w:val="00FA7B3C"/>
    <w:rsid w:val="00FB0D90"/>
    <w:rsid w:val="00FB11D0"/>
    <w:rsid w:val="00FB20EF"/>
    <w:rsid w:val="00FB5BB8"/>
    <w:rsid w:val="00FB69A3"/>
    <w:rsid w:val="00FB6C31"/>
    <w:rsid w:val="00FC6BF7"/>
    <w:rsid w:val="00FD04DA"/>
    <w:rsid w:val="00FD20F7"/>
    <w:rsid w:val="00FD3DDC"/>
    <w:rsid w:val="00FD7D54"/>
    <w:rsid w:val="00FE0383"/>
    <w:rsid w:val="00FE06F0"/>
    <w:rsid w:val="00FE22EB"/>
    <w:rsid w:val="00FE6B16"/>
    <w:rsid w:val="00FE6B6A"/>
    <w:rsid w:val="00FF182D"/>
    <w:rsid w:val="00FF18C9"/>
    <w:rsid w:val="00FF2EF1"/>
    <w:rsid w:val="00FF68B7"/>
    <w:rsid w:val="00FF6A8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12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124B9"/>
    <w:rPr>
      <w:rFonts w:ascii="Courier New" w:eastAsia="Times New Roman" w:hAnsi="Courier New" w:cs="Courier New"/>
      <w:sz w:val="20"/>
      <w:szCs w:val="20"/>
      <w:lang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1699</Characters>
  <Application>Microsoft Office Word</Application>
  <DocSecurity>0</DocSecurity>
  <Lines>14</Lines>
  <Paragraphs>4</Paragraphs>
  <ScaleCrop>false</ScaleCrop>
  <Company>Grizli777</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1</cp:revision>
  <dcterms:created xsi:type="dcterms:W3CDTF">2014-07-14T02:55:00Z</dcterms:created>
  <dcterms:modified xsi:type="dcterms:W3CDTF">2014-07-14T02:56:00Z</dcterms:modified>
</cp:coreProperties>
</file>